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22DA" w:rsidR="007322DA" w:rsidP="007322DA" w:rsidRDefault="007322DA" w14:paraId="107F547F" w14:textId="77777777">
      <w:p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Madame, Monsieur,</w:t>
      </w:r>
    </w:p>
    <w:p w:rsidRPr="007322DA" w:rsidR="007322DA" w:rsidP="100924F9" w:rsidRDefault="007322DA" w14:paraId="7FD9544A" w14:textId="17090A76">
      <w:pPr>
        <w:spacing w:before="100" w:beforeAutospacing="on" w:after="100" w:afterAutospacing="on" w:line="300" w:lineRule="atLeast"/>
        <w:rPr>
          <w:rFonts w:eastAsia="Times New Roman" w:cs="Segoe UI"/>
          <w:kern w:val="0"/>
          <w:lang w:eastAsia="fr-FR"/>
          <w14:ligatures w14:val="none"/>
        </w:rPr>
      </w:pPr>
      <w:r w:rsidRPr="100924F9" w:rsidR="007322DA">
        <w:rPr>
          <w:rFonts w:eastAsia="Times New Roman" w:cs="Segoe UI"/>
          <w:kern w:val="0"/>
          <w:lang w:eastAsia="fr-FR"/>
          <w14:ligatures w14:val="none"/>
        </w:rPr>
        <w:t>J’accuse</w:t>
      </w:r>
      <w:r w:rsidRPr="100924F9" w:rsidR="007322DA">
        <w:rPr>
          <w:rFonts w:eastAsia="Times New Roman" w:cs="Segoe UI"/>
          <w:kern w:val="0"/>
          <w:lang w:eastAsia="fr-FR"/>
          <w14:ligatures w14:val="none"/>
        </w:rPr>
        <w:t xml:space="preserve"> réception de votre courrier</w:t>
      </w:r>
      <w:r w:rsidRPr="100924F9" w:rsidR="007322DA">
        <w:rPr>
          <w:rFonts w:eastAsia="Times New Roman" w:cs="Segoe UI"/>
          <w:kern w:val="0"/>
          <w:lang w:eastAsia="fr-FR"/>
          <w14:ligatures w14:val="none"/>
        </w:rPr>
        <w:t xml:space="preserve"> en date du </w:t>
      </w:r>
      <w:r w:rsidRPr="100924F9" w:rsidR="007322DA">
        <w:rPr>
          <w:rFonts w:eastAsia="Times New Roman" w:cs="Segoe UI"/>
          <w:kern w:val="0"/>
          <w:highlight w:val="lightGray"/>
          <w:lang w:eastAsia="fr-FR"/>
          <w14:ligatures w14:val="none"/>
        </w:rPr>
        <w:t>…</w:t>
      </w:r>
      <w:r w:rsidRPr="100924F9" w:rsidR="60C7570D">
        <w:rPr>
          <w:rFonts w:eastAsia="Times New Roman" w:cs="Segoe UI"/>
          <w:highlight w:val="lightGray"/>
          <w:lang w:eastAsia="fr-FR"/>
        </w:rPr>
        <w:t>.........</w:t>
      </w:r>
      <w:r w:rsidRPr="100924F9" w:rsidR="007322DA">
        <w:rPr>
          <w:rFonts w:eastAsia="Times New Roman" w:cs="Segoe UI"/>
          <w:highlight w:val="lightGray"/>
          <w:lang w:eastAsia="fr-FR"/>
        </w:rPr>
        <w:t>.</w:t>
      </w:r>
      <w:r w:rsidRPr="100924F9" w:rsidR="007322DA">
        <w:rPr>
          <w:rFonts w:eastAsia="Times New Roman" w:cs="Segoe UI"/>
          <w:lang w:eastAsia="fr-FR"/>
        </w:rPr>
        <w:t xml:space="preserve"> </w:t>
      </w:r>
      <w:r w:rsidRPr="100924F9" w:rsidR="007322DA">
        <w:rPr>
          <w:rFonts w:eastAsia="Times New Roman" w:cs="Segoe UI"/>
          <w:lang w:eastAsia="fr-FR"/>
        </w:rPr>
        <w:t>relatif</w:t>
      </w:r>
      <w:r w:rsidRPr="100924F9" w:rsidR="007322DA">
        <w:rPr>
          <w:rFonts w:eastAsia="Times New Roman" w:cs="Segoe UI"/>
          <w:lang w:eastAsia="fr-FR"/>
        </w:rPr>
        <w:t xml:space="preserve"> aux conséquences de la suppression du dispositif ARENH à compter du</w:t>
      </w:r>
      <w:r w:rsidRPr="100924F9" w:rsidR="007322DA">
        <w:rPr>
          <w:rFonts w:eastAsia="Times New Roman" w:cs="Segoe UI"/>
          <w:lang w:eastAsia="fr-FR"/>
        </w:rPr>
        <w:t xml:space="preserve"> 1</w:t>
      </w:r>
      <w:r w:rsidRPr="100924F9" w:rsidR="007322DA">
        <w:rPr>
          <w:rFonts w:eastAsia="Times New Roman" w:cs="Segoe UI"/>
          <w:vertAlign w:val="superscript"/>
          <w:lang w:eastAsia="fr-FR"/>
        </w:rPr>
        <w:t>er</w:t>
      </w:r>
      <w:r w:rsidRPr="100924F9" w:rsidR="007322DA">
        <w:rPr>
          <w:rFonts w:eastAsia="Times New Roman" w:cs="Segoe UI"/>
          <w:lang w:eastAsia="fr-FR"/>
        </w:rPr>
        <w:t xml:space="preserve"> </w:t>
      </w:r>
      <w:r w:rsidRPr="100924F9" w:rsidR="007322DA">
        <w:rPr>
          <w:rFonts w:eastAsia="Times New Roman" w:cs="Segoe UI"/>
          <w:lang w:eastAsia="fr-FR"/>
        </w:rPr>
        <w:t>janvier 2026 et à votre demande d’application d’un coefficient d’ajustement sur les charges d’énergie dans le cadre du contrat de concession qui nous lie.</w:t>
      </w:r>
    </w:p>
    <w:p w:rsidRPr="007322DA" w:rsidR="007322DA" w:rsidP="007322DA" w:rsidRDefault="007322DA" w14:paraId="4F839803" w14:textId="2FEF1839">
      <w:pPr>
        <w:spacing w:before="100" w:beforeAutospacing="1" w:after="100" w:afterAutospacing="1" w:line="300" w:lineRule="atLeast"/>
        <w:rPr>
          <w:rFonts w:eastAsia="Times New Roman" w:cs="Segoe UI"/>
          <w:kern w:val="0"/>
          <w:szCs w:val="20"/>
          <w:lang w:eastAsia="fr-FR"/>
          <w14:ligatures w14:val="none"/>
        </w:rPr>
      </w:pPr>
      <w:r>
        <w:rPr>
          <w:rFonts w:eastAsia="Times New Roman" w:cs="Segoe UI"/>
          <w:kern w:val="0"/>
          <w:szCs w:val="20"/>
          <w:lang w:eastAsia="fr-FR"/>
          <w14:ligatures w14:val="none"/>
        </w:rPr>
        <w:t>Je prends acte</w:t>
      </w:r>
      <w:r w:rsidRPr="007322DA">
        <w:rPr>
          <w:rFonts w:eastAsia="Times New Roman" w:cs="Segoe UI"/>
          <w:kern w:val="0"/>
          <w:szCs w:val="20"/>
          <w:lang w:eastAsia="fr-FR"/>
          <w14:ligatures w14:val="none"/>
        </w:rPr>
        <w:t xml:space="preserve"> du fait que cette réforme est susceptible d’avoir un impact sur les coûts d’approvisionnement en électricité et, par conséquent, sur l’équilibre économique </w:t>
      </w:r>
      <w:r w:rsidRPr="007322DA">
        <w:rPr>
          <w:rFonts w:eastAsia="Times New Roman" w:cs="Segoe UI"/>
          <w:kern w:val="0"/>
          <w:szCs w:val="20"/>
          <w:highlight w:val="lightGray"/>
          <w:lang w:eastAsia="fr-FR"/>
          <w14:ligatures w14:val="none"/>
        </w:rPr>
        <w:t>du/des contrats de concession du/des service</w:t>
      </w:r>
      <w:r>
        <w:rPr>
          <w:rFonts w:eastAsia="Times New Roman" w:cs="Segoe UI"/>
          <w:kern w:val="0"/>
          <w:szCs w:val="20"/>
          <w:highlight w:val="lightGray"/>
          <w:lang w:eastAsia="fr-FR"/>
          <w14:ligatures w14:val="none"/>
        </w:rPr>
        <w:t>s</w:t>
      </w:r>
      <w:r w:rsidRPr="007322DA">
        <w:rPr>
          <w:rFonts w:eastAsia="Times New Roman" w:cs="Segoe UI"/>
          <w:kern w:val="0"/>
          <w:szCs w:val="20"/>
          <w:highlight w:val="lightGray"/>
          <w:lang w:eastAsia="fr-FR"/>
          <w14:ligatures w14:val="none"/>
        </w:rPr>
        <w:t xml:space="preserve"> publics de l’eau potable et/ou de l’assainissement.</w:t>
      </w:r>
    </w:p>
    <w:p w:rsidRPr="007322DA" w:rsidR="007322DA" w:rsidP="007322DA" w:rsidRDefault="007322DA" w14:paraId="066B921F" w14:textId="2545B084">
      <w:p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 xml:space="preserve">Toutefois, </w:t>
      </w:r>
      <w:r>
        <w:rPr>
          <w:rFonts w:eastAsia="Times New Roman" w:cs="Segoe UI"/>
          <w:kern w:val="0"/>
          <w:szCs w:val="20"/>
          <w:lang w:eastAsia="fr-FR"/>
          <w14:ligatures w14:val="none"/>
        </w:rPr>
        <w:t>je vous rappelle</w:t>
      </w:r>
      <w:r w:rsidRPr="007322DA">
        <w:rPr>
          <w:rFonts w:eastAsia="Times New Roman" w:cs="Segoe UI"/>
          <w:kern w:val="0"/>
          <w:szCs w:val="20"/>
          <w:lang w:eastAsia="fr-FR"/>
          <w14:ligatures w14:val="none"/>
        </w:rPr>
        <w:t xml:space="preserve"> que les éléments sur lesquels vous fondez votre demande, notamment la note de recommandation de l’INSEE </w:t>
      </w:r>
      <w:r>
        <w:rPr>
          <w:rFonts w:eastAsia="Times New Roman" w:cs="Segoe UI"/>
          <w:kern w:val="0"/>
          <w:szCs w:val="20"/>
          <w:lang w:eastAsia="fr-FR"/>
          <w14:ligatures w14:val="none"/>
        </w:rPr>
        <w:t>du 13 avril 2026</w:t>
      </w:r>
      <w:r w:rsidRPr="007322DA">
        <w:rPr>
          <w:rFonts w:eastAsia="Times New Roman" w:cs="Segoe UI"/>
          <w:kern w:val="0"/>
          <w:szCs w:val="20"/>
          <w:lang w:eastAsia="fr-FR"/>
          <w14:ligatures w14:val="none"/>
        </w:rPr>
        <w:t>, présentent un caractère strictement indicatif et facultatif. Ils ne sauraient en aucun cas être assimilés à une modification réglementaire ou à une publication officielle s’imposant aux parties.</w:t>
      </w:r>
    </w:p>
    <w:p w:rsidRPr="007322DA" w:rsidR="007322DA" w:rsidP="100924F9" w:rsidRDefault="007322DA" w14:paraId="67D1595F" w14:textId="2FAF5D34">
      <w:pPr>
        <w:pStyle w:val="Normal"/>
        <w:spacing w:before="100" w:beforeAutospacing="on" w:after="100" w:afterAutospacing="on" w:line="300" w:lineRule="atLeast"/>
        <w:rPr>
          <w:rFonts w:ascii="Verdana" w:hAnsi="Verdana" w:eastAsia="Verdana" w:cs="Verdana"/>
          <w:noProof w:val="0"/>
          <w:kern w:val="0"/>
          <w:sz w:val="20"/>
          <w:szCs w:val="20"/>
          <w:lang w:val="fr-FR"/>
          <w14:ligatures w14:val="none"/>
        </w:rPr>
      </w:pPr>
      <w:r w:rsidRPr="100924F9" w:rsidR="007322DA">
        <w:rPr>
          <w:rFonts w:eastAsia="Times New Roman" w:cs="Segoe UI"/>
          <w:kern w:val="0"/>
          <w:sz w:val="20"/>
          <w:szCs w:val="20"/>
          <w:lang w:eastAsia="fr-FR"/>
          <w14:ligatures w14:val="none"/>
        </w:rPr>
        <w:t>En conséquence, toute modification des modalités d’indexation et, plus généralement, toute évolution des stipulations contractuelles ne peut intervenir de manière unilatérale. Elle suppose nécessairement un accord entre les parties, formalisé par un avenant dûment négocié et</w:t>
      </w:r>
      <w:r w:rsidRPr="100924F9" w:rsidR="007322DA">
        <w:rPr>
          <w:rFonts w:ascii="Verdana" w:hAnsi="Verdana" w:eastAsia="Verdana" w:cs="Verdana"/>
          <w:sz w:val="20"/>
          <w:szCs w:val="20"/>
          <w:lang w:eastAsia="fr-FR"/>
        </w:rPr>
        <w:t xml:space="preserve"> </w:t>
      </w:r>
      <w:r w:rsidRPr="100924F9" w:rsidR="007322DA">
        <w:rPr>
          <w:rFonts w:ascii="Verdana" w:hAnsi="Verdana" w:eastAsia="Verdana" w:cs="Verdana"/>
          <w:sz w:val="20"/>
          <w:szCs w:val="20"/>
          <w:lang w:eastAsia="fr-FR"/>
        </w:rPr>
        <w:t>signé</w:t>
      </w:r>
      <w:r w:rsidRPr="100924F9" w:rsidR="64157E2C">
        <w:rPr>
          <w:rFonts w:ascii="Verdana" w:hAnsi="Verdana" w:eastAsia="Verdana" w:cs="Verdana"/>
          <w:sz w:val="20"/>
          <w:szCs w:val="20"/>
          <w:lang w:eastAsia="fr-FR"/>
        </w:rPr>
        <w:t xml:space="preserve"> </w:t>
      </w:r>
      <w:r w:rsidRPr="100924F9" w:rsidR="64157E2C">
        <w:rPr>
          <w:rFonts w:ascii="Verdana" w:hAnsi="Verdana" w:eastAsia="Verdana" w:cs="Verdana"/>
          <w:b w:val="0"/>
          <w:bCs w:val="0"/>
          <w:i w:val="0"/>
          <w:iCs w:val="0"/>
          <w:caps w:val="0"/>
          <w:smallCaps w:val="0"/>
          <w:noProof w:val="0"/>
          <w:color w:val="242424"/>
          <w:sz w:val="20"/>
          <w:szCs w:val="20"/>
          <w:lang w:val="fr-FR"/>
        </w:rPr>
        <w:t>dans les conditions prévues aux articles R.3135-1 et suivants du Code de la Commande Publique.</w:t>
      </w:r>
    </w:p>
    <w:p w:rsidRPr="007322DA" w:rsidR="007322DA" w:rsidP="007322DA" w:rsidRDefault="007322DA" w14:paraId="655E6E7F" w14:textId="7D038864">
      <w:p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 xml:space="preserve">Dans ces conditions, </w:t>
      </w:r>
      <w:r w:rsidRPr="007322DA">
        <w:rPr>
          <w:rFonts w:ascii="Arial Black" w:hAnsi="Arial Black" w:eastAsia="Times New Roman" w:cs="Segoe UI"/>
          <w:kern w:val="0"/>
          <w:szCs w:val="20"/>
          <w:highlight w:val="lightGray"/>
          <w:lang w:eastAsia="fr-FR"/>
          <w14:ligatures w14:val="none"/>
        </w:rPr>
        <w:t>… (nom de la collectivité)</w:t>
      </w:r>
      <w:r>
        <w:rPr>
          <w:rFonts w:ascii="Arial Black" w:hAnsi="Arial Black" w:eastAsia="Times New Roman" w:cs="Segoe UI"/>
          <w:kern w:val="0"/>
          <w:szCs w:val="20"/>
          <w:lang w:eastAsia="fr-FR"/>
          <w14:ligatures w14:val="none"/>
        </w:rPr>
        <w:t xml:space="preserve"> s’oppose</w:t>
      </w:r>
      <w:r w:rsidRPr="007322DA">
        <w:rPr>
          <w:rFonts w:ascii="Arial Black" w:hAnsi="Arial Black" w:eastAsia="Times New Roman" w:cs="Segoe UI"/>
          <w:kern w:val="0"/>
          <w:szCs w:val="20"/>
          <w:lang w:eastAsia="fr-FR"/>
          <w14:ligatures w14:val="none"/>
        </w:rPr>
        <w:t xml:space="preserve"> </w:t>
      </w:r>
      <w:r w:rsidRPr="007322DA">
        <w:rPr>
          <w:rFonts w:ascii="Arial Black" w:hAnsi="Arial Black" w:eastAsia="Times New Roman" w:cs="Segoe UI"/>
          <w:kern w:val="0"/>
          <w:szCs w:val="20"/>
          <w:lang w:eastAsia="fr-FR"/>
          <w14:ligatures w14:val="none"/>
        </w:rPr>
        <w:t>à toute application</w:t>
      </w:r>
      <w:r w:rsidRPr="007322DA">
        <w:rPr>
          <w:rFonts w:ascii="Arial Black" w:hAnsi="Arial Black" w:eastAsia="Times New Roman" w:cs="Segoe UI"/>
          <w:kern w:val="0"/>
          <w:szCs w:val="20"/>
          <w:lang w:eastAsia="fr-FR"/>
          <w14:ligatures w14:val="none"/>
        </w:rPr>
        <w:t xml:space="preserve"> du coefficient d’ajustement </w:t>
      </w:r>
      <w:r w:rsidRPr="007322DA">
        <w:rPr>
          <w:rFonts w:ascii="Arial Black" w:hAnsi="Arial Black" w:eastAsia="Times New Roman" w:cs="Segoe UI"/>
          <w:kern w:val="0"/>
          <w:szCs w:val="20"/>
          <w:lang w:eastAsia="fr-FR"/>
          <w14:ligatures w14:val="none"/>
        </w:rPr>
        <w:t>sur les tarifs</w:t>
      </w:r>
      <w:r>
        <w:rPr>
          <w:rFonts w:eastAsia="Times New Roman" w:cs="Segoe UI"/>
          <w:kern w:val="0"/>
          <w:szCs w:val="20"/>
          <w:lang w:eastAsia="fr-FR"/>
          <w14:ligatures w14:val="none"/>
        </w:rPr>
        <w:t xml:space="preserve">. </w:t>
      </w:r>
    </w:p>
    <w:p w:rsidRPr="007322DA" w:rsidR="007322DA" w:rsidP="007322DA" w:rsidRDefault="007322DA" w14:paraId="72C1E7EF" w14:textId="7E182A95">
      <w:pPr>
        <w:spacing w:before="100" w:beforeAutospacing="1" w:after="100" w:afterAutospacing="1" w:line="300" w:lineRule="atLeast"/>
        <w:rPr>
          <w:rFonts w:eastAsia="Times New Roman" w:cs="Segoe UI"/>
          <w:kern w:val="0"/>
          <w:szCs w:val="20"/>
          <w:lang w:eastAsia="fr-FR"/>
          <w14:ligatures w14:val="none"/>
        </w:rPr>
      </w:pPr>
      <w:r>
        <w:rPr>
          <w:rFonts w:eastAsia="Times New Roman" w:cs="Segoe UI"/>
          <w:kern w:val="0"/>
          <w:szCs w:val="20"/>
          <w:lang w:eastAsia="fr-FR"/>
          <w14:ligatures w14:val="none"/>
        </w:rPr>
        <w:t xml:space="preserve">Pour autant, </w:t>
      </w:r>
      <w:r w:rsidRPr="007322DA">
        <w:rPr>
          <w:rFonts w:eastAsia="Times New Roman" w:cs="Segoe UI"/>
          <w:kern w:val="0"/>
          <w:szCs w:val="20"/>
          <w:lang w:eastAsia="fr-FR"/>
          <w14:ligatures w14:val="none"/>
        </w:rPr>
        <w:t xml:space="preserve">afin </w:t>
      </w:r>
      <w:r>
        <w:rPr>
          <w:rFonts w:eastAsia="Times New Roman" w:cs="Segoe UI"/>
          <w:kern w:val="0"/>
          <w:szCs w:val="20"/>
          <w:lang w:eastAsia="fr-FR"/>
          <w14:ligatures w14:val="none"/>
        </w:rPr>
        <w:t>d’examiner votre demande, je vous prie</w:t>
      </w:r>
      <w:r w:rsidRPr="007322DA">
        <w:rPr>
          <w:rFonts w:eastAsia="Times New Roman" w:cs="Segoe UI"/>
          <w:kern w:val="0"/>
          <w:szCs w:val="20"/>
          <w:lang w:eastAsia="fr-FR"/>
          <w14:ligatures w14:val="none"/>
        </w:rPr>
        <w:t xml:space="preserve"> de bien vouloir nous transmettre, pour le</w:t>
      </w:r>
      <w:r>
        <w:rPr>
          <w:rFonts w:eastAsia="Times New Roman" w:cs="Segoe UI"/>
          <w:kern w:val="0"/>
          <w:szCs w:val="20"/>
          <w:lang w:eastAsia="fr-FR"/>
          <w14:ligatures w14:val="none"/>
        </w:rPr>
        <w:t>(s)</w:t>
      </w:r>
      <w:r w:rsidRPr="007322DA">
        <w:rPr>
          <w:rFonts w:eastAsia="Times New Roman" w:cs="Segoe UI"/>
          <w:kern w:val="0"/>
          <w:szCs w:val="20"/>
          <w:lang w:eastAsia="fr-FR"/>
          <w14:ligatures w14:val="none"/>
        </w:rPr>
        <w:t xml:space="preserve"> contrat</w:t>
      </w:r>
      <w:r>
        <w:rPr>
          <w:rFonts w:eastAsia="Times New Roman" w:cs="Segoe UI"/>
          <w:kern w:val="0"/>
          <w:szCs w:val="20"/>
          <w:lang w:eastAsia="fr-FR"/>
          <w14:ligatures w14:val="none"/>
        </w:rPr>
        <w:t>(s)</w:t>
      </w:r>
      <w:r w:rsidRPr="007322DA">
        <w:rPr>
          <w:rFonts w:eastAsia="Times New Roman" w:cs="Segoe UI"/>
          <w:kern w:val="0"/>
          <w:szCs w:val="20"/>
          <w:lang w:eastAsia="fr-FR"/>
          <w14:ligatures w14:val="none"/>
        </w:rPr>
        <w:t xml:space="preserve"> concerné</w:t>
      </w:r>
      <w:r>
        <w:rPr>
          <w:rFonts w:eastAsia="Times New Roman" w:cs="Segoe UI"/>
          <w:kern w:val="0"/>
          <w:szCs w:val="20"/>
          <w:lang w:eastAsia="fr-FR"/>
          <w14:ligatures w14:val="none"/>
        </w:rPr>
        <w:t>(s)</w:t>
      </w:r>
      <w:r w:rsidRPr="007322DA">
        <w:rPr>
          <w:rFonts w:eastAsia="Times New Roman" w:cs="Segoe UI"/>
          <w:kern w:val="0"/>
          <w:szCs w:val="20"/>
          <w:lang w:eastAsia="fr-FR"/>
          <w14:ligatures w14:val="none"/>
        </w:rPr>
        <w:t xml:space="preserve">, l’ensemble des </w:t>
      </w:r>
      <w:r w:rsidRPr="007322DA">
        <w:rPr>
          <w:rFonts w:ascii="Arial Black" w:hAnsi="Arial Black" w:eastAsia="Times New Roman" w:cs="Segoe UI"/>
          <w:kern w:val="0"/>
          <w:szCs w:val="20"/>
          <w:lang w:eastAsia="fr-FR"/>
          <w14:ligatures w14:val="none"/>
        </w:rPr>
        <w:t>éléments justificatifs</w:t>
      </w:r>
      <w:r w:rsidRPr="007322DA">
        <w:rPr>
          <w:rFonts w:eastAsia="Times New Roman" w:cs="Segoe UI"/>
          <w:kern w:val="0"/>
          <w:szCs w:val="20"/>
          <w:lang w:eastAsia="fr-FR"/>
          <w14:ligatures w14:val="none"/>
        </w:rPr>
        <w:t xml:space="preserve"> permettant d’apprécier de manière objective et chiffrée l’impact réel de la suppression de l’ARENH sur </w:t>
      </w:r>
      <w:r w:rsidRPr="007322DA">
        <w:rPr>
          <w:rFonts w:eastAsia="Times New Roman" w:cs="Segoe UI"/>
          <w:kern w:val="0"/>
          <w:szCs w:val="20"/>
          <w:highlight w:val="lightGray"/>
          <w:lang w:eastAsia="fr-FR"/>
          <w14:ligatures w14:val="none"/>
        </w:rPr>
        <w:t>son</w:t>
      </w:r>
      <w:r w:rsidRPr="007322DA">
        <w:rPr>
          <w:rFonts w:eastAsia="Times New Roman" w:cs="Segoe UI"/>
          <w:kern w:val="0"/>
          <w:szCs w:val="20"/>
          <w:highlight w:val="lightGray"/>
          <w:lang w:eastAsia="fr-FR"/>
          <w14:ligatures w14:val="none"/>
        </w:rPr>
        <w:t>/leur</w:t>
      </w:r>
      <w:r w:rsidRPr="007322DA">
        <w:rPr>
          <w:rFonts w:eastAsia="Times New Roman" w:cs="Segoe UI"/>
          <w:kern w:val="0"/>
          <w:szCs w:val="20"/>
          <w:lang w:eastAsia="fr-FR"/>
          <w14:ligatures w14:val="none"/>
        </w:rPr>
        <w:t xml:space="preserve"> équilibre économique, notamment :</w:t>
      </w:r>
    </w:p>
    <w:p w:rsidRPr="007322DA" w:rsidR="007322DA" w:rsidP="007322DA" w:rsidRDefault="007322DA" w14:paraId="13EBA7F3" w14:textId="40D6F245">
      <w:pPr>
        <w:numPr>
          <w:ilvl w:val="0"/>
          <w:numId w:val="1"/>
        </w:num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L’évolution</w:t>
      </w:r>
      <w:r w:rsidRPr="007322DA">
        <w:rPr>
          <w:rFonts w:eastAsia="Times New Roman" w:cs="Segoe UI"/>
          <w:kern w:val="0"/>
          <w:szCs w:val="20"/>
          <w:lang w:eastAsia="fr-FR"/>
          <w14:ligatures w14:val="none"/>
        </w:rPr>
        <w:t xml:space="preserve"> effective des charges d’énergie supportées par votre entreprise </w:t>
      </w:r>
      <w:r>
        <w:rPr>
          <w:rFonts w:eastAsia="Times New Roman" w:cs="Segoe UI"/>
          <w:kern w:val="0"/>
          <w:szCs w:val="20"/>
          <w:lang w:eastAsia="fr-FR"/>
          <w14:ligatures w14:val="none"/>
        </w:rPr>
        <w:t xml:space="preserve">dans le cadre </w:t>
      </w:r>
      <w:r w:rsidRPr="007322DA">
        <w:rPr>
          <w:rFonts w:eastAsia="Times New Roman" w:cs="Segoe UI"/>
          <w:kern w:val="0"/>
          <w:szCs w:val="20"/>
          <w:highlight w:val="lightGray"/>
          <w:lang w:eastAsia="fr-FR"/>
          <w14:ligatures w14:val="none"/>
        </w:rPr>
        <w:t>du/des contrat(s) ;</w:t>
      </w:r>
    </w:p>
    <w:p w:rsidRPr="007322DA" w:rsidR="007322DA" w:rsidP="007322DA" w:rsidRDefault="007322DA" w14:paraId="5296CCF3" w14:textId="093FF4B1">
      <w:pPr>
        <w:numPr>
          <w:ilvl w:val="0"/>
          <w:numId w:val="1"/>
        </w:num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Les</w:t>
      </w:r>
      <w:r w:rsidRPr="007322DA">
        <w:rPr>
          <w:rFonts w:eastAsia="Times New Roman" w:cs="Segoe UI"/>
          <w:kern w:val="0"/>
          <w:szCs w:val="20"/>
          <w:lang w:eastAsia="fr-FR"/>
          <w14:ligatures w14:val="none"/>
        </w:rPr>
        <w:t xml:space="preserve"> démarches engagées pour optimiser vos conditions</w:t>
      </w:r>
      <w:r>
        <w:rPr>
          <w:rFonts w:eastAsia="Times New Roman" w:cs="Segoe UI"/>
          <w:kern w:val="0"/>
          <w:szCs w:val="20"/>
          <w:lang w:eastAsia="fr-FR"/>
          <w14:ligatures w14:val="none"/>
        </w:rPr>
        <w:t xml:space="preserve"> tarifaires</w:t>
      </w:r>
      <w:r w:rsidRPr="007322DA">
        <w:rPr>
          <w:rFonts w:eastAsia="Times New Roman" w:cs="Segoe UI"/>
          <w:kern w:val="0"/>
          <w:szCs w:val="20"/>
          <w:lang w:eastAsia="fr-FR"/>
          <w14:ligatures w14:val="none"/>
        </w:rPr>
        <w:t xml:space="preserve"> d’approvisionnement </w:t>
      </w:r>
      <w:r>
        <w:rPr>
          <w:rFonts w:eastAsia="Times New Roman" w:cs="Segoe UI"/>
          <w:kern w:val="0"/>
          <w:szCs w:val="20"/>
          <w:lang w:eastAsia="fr-FR"/>
          <w14:ligatures w14:val="none"/>
        </w:rPr>
        <w:t>en énergie ;</w:t>
      </w:r>
    </w:p>
    <w:p w:rsidRPr="007322DA" w:rsidR="007322DA" w:rsidP="007322DA" w:rsidRDefault="007322DA" w14:paraId="7E415E8A" w14:textId="535D1464">
      <w:pPr>
        <w:numPr>
          <w:ilvl w:val="0"/>
          <w:numId w:val="1"/>
        </w:num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L’incidence</w:t>
      </w:r>
      <w:r w:rsidRPr="007322DA">
        <w:rPr>
          <w:rFonts w:eastAsia="Times New Roman" w:cs="Segoe UI"/>
          <w:kern w:val="0"/>
          <w:szCs w:val="20"/>
          <w:lang w:eastAsia="fr-FR"/>
          <w14:ligatures w14:val="none"/>
        </w:rPr>
        <w:t xml:space="preserve"> sur le coût du service pour les usagers ;</w:t>
      </w:r>
    </w:p>
    <w:p w:rsidRPr="007322DA" w:rsidR="007322DA" w:rsidP="007322DA" w:rsidRDefault="007322DA" w14:paraId="2CD4D34A" w14:textId="311F8F04">
      <w:pPr>
        <w:numPr>
          <w:ilvl w:val="0"/>
          <w:numId w:val="1"/>
        </w:num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Les</w:t>
      </w:r>
      <w:r w:rsidRPr="007322DA">
        <w:rPr>
          <w:rFonts w:eastAsia="Times New Roman" w:cs="Segoe UI"/>
          <w:kern w:val="0"/>
          <w:szCs w:val="20"/>
          <w:lang w:eastAsia="fr-FR"/>
          <w14:ligatures w14:val="none"/>
        </w:rPr>
        <w:t xml:space="preserve"> modalités et le calendrier d’application envisagés, au regard des dispositions contractuelles existantes.</w:t>
      </w:r>
    </w:p>
    <w:p w:rsidRPr="007322DA" w:rsidR="007322DA" w:rsidP="007322DA" w:rsidRDefault="007322DA" w14:paraId="7BBA7ACC" w14:textId="18FB5999">
      <w:pPr>
        <w:spacing w:before="100" w:beforeAutospacing="1" w:after="100" w:afterAutospacing="1" w:line="300" w:lineRule="atLeast"/>
        <w:rPr>
          <w:rFonts w:eastAsia="Times New Roman" w:cs="Segoe UI"/>
          <w:kern w:val="0"/>
          <w:szCs w:val="20"/>
          <w:lang w:eastAsia="fr-FR"/>
          <w14:ligatures w14:val="none"/>
        </w:rPr>
      </w:pPr>
      <w:r w:rsidRPr="007322DA">
        <w:rPr>
          <w:rFonts w:eastAsia="Times New Roman" w:cs="Segoe UI"/>
          <w:kern w:val="0"/>
          <w:szCs w:val="20"/>
          <w:lang w:eastAsia="fr-FR"/>
          <w14:ligatures w14:val="none"/>
        </w:rPr>
        <w:t xml:space="preserve">À réception de ces éléments, et dans un esprit de dialogue constructif, </w:t>
      </w:r>
      <w:r w:rsidRPr="007322DA">
        <w:rPr>
          <w:rFonts w:eastAsia="Times New Roman" w:cs="Segoe UI"/>
          <w:kern w:val="0"/>
          <w:szCs w:val="20"/>
          <w:highlight w:val="lightGray"/>
          <w:lang w:eastAsia="fr-FR"/>
          <w14:ligatures w14:val="none"/>
        </w:rPr>
        <w:t>… (nom de la collectivité)</w:t>
      </w:r>
      <w:r w:rsidRPr="007322DA">
        <w:rPr>
          <w:rFonts w:eastAsia="Times New Roman" w:cs="Segoe UI"/>
          <w:kern w:val="0"/>
          <w:szCs w:val="20"/>
          <w:lang w:eastAsia="fr-FR"/>
          <w14:ligatures w14:val="none"/>
        </w:rPr>
        <w:t xml:space="preserve"> </w:t>
      </w:r>
      <w:r w:rsidRPr="007322DA">
        <w:rPr>
          <w:rFonts w:eastAsia="Times New Roman" w:cs="Segoe UI"/>
          <w:kern w:val="0"/>
          <w:szCs w:val="20"/>
          <w:lang w:eastAsia="fr-FR"/>
          <w14:ligatures w14:val="none"/>
        </w:rPr>
        <w:t>reste dispos</w:t>
      </w:r>
      <w:r w:rsidRPr="007322DA">
        <w:rPr>
          <w:rFonts w:eastAsia="Times New Roman" w:cs="Segoe UI"/>
          <w:kern w:val="0"/>
          <w:szCs w:val="20"/>
          <w:highlight w:val="lightGray"/>
          <w:lang w:eastAsia="fr-FR"/>
          <w14:ligatures w14:val="none"/>
        </w:rPr>
        <w:t>é(e)</w:t>
      </w:r>
      <w:r w:rsidRPr="007322DA">
        <w:rPr>
          <w:rFonts w:eastAsia="Times New Roman" w:cs="Segoe UI"/>
          <w:kern w:val="0"/>
          <w:szCs w:val="20"/>
          <w:lang w:eastAsia="fr-FR"/>
          <w14:ligatures w14:val="none"/>
        </w:rPr>
        <w:t xml:space="preserve"> à examiner avec vous l’opportunité d’une éventuelle adaptation contractuelle strictement proportionnée à l’impact dûment démontré.</w:t>
      </w:r>
    </w:p>
    <w:p w:rsidR="007322DA" w:rsidP="007322DA" w:rsidRDefault="007322DA" w14:paraId="3C05D7CD" w14:textId="71321337">
      <w:pPr>
        <w:spacing w:before="100" w:beforeAutospacing="1" w:after="100" w:afterAutospacing="1" w:line="300" w:lineRule="atLeast"/>
        <w:rPr>
          <w:rFonts w:eastAsia="Times New Roman" w:cs="Segoe UI"/>
          <w:kern w:val="0"/>
          <w:szCs w:val="20"/>
          <w:lang w:eastAsia="fr-FR"/>
          <w14:ligatures w14:val="none"/>
        </w:rPr>
      </w:pPr>
      <w:r>
        <w:rPr>
          <w:rFonts w:eastAsia="Times New Roman" w:cs="Segoe UI"/>
          <w:kern w:val="0"/>
          <w:szCs w:val="20"/>
          <w:lang w:eastAsia="fr-FR"/>
          <w14:ligatures w14:val="none"/>
        </w:rPr>
        <w:t>Je vous prie</w:t>
      </w:r>
      <w:r w:rsidRPr="007322DA">
        <w:rPr>
          <w:rFonts w:eastAsia="Times New Roman" w:cs="Segoe UI"/>
          <w:kern w:val="0"/>
          <w:szCs w:val="20"/>
          <w:lang w:eastAsia="fr-FR"/>
          <w14:ligatures w14:val="none"/>
        </w:rPr>
        <w:t xml:space="preserve"> d’agréer, Madame, Monsieur, l’expression de </w:t>
      </w:r>
      <w:r>
        <w:rPr>
          <w:rFonts w:eastAsia="Times New Roman" w:cs="Segoe UI"/>
          <w:kern w:val="0"/>
          <w:szCs w:val="20"/>
          <w:lang w:eastAsia="fr-FR"/>
          <w14:ligatures w14:val="none"/>
        </w:rPr>
        <w:t xml:space="preserve">mes </w:t>
      </w:r>
      <w:r w:rsidRPr="007322DA">
        <w:rPr>
          <w:rFonts w:eastAsia="Times New Roman" w:cs="Segoe UI"/>
          <w:kern w:val="0"/>
          <w:szCs w:val="20"/>
          <w:lang w:eastAsia="fr-FR"/>
          <w14:ligatures w14:val="none"/>
        </w:rPr>
        <w:t>salutations distinguées.</w:t>
      </w:r>
    </w:p>
    <w:p w:rsidRPr="007322DA" w:rsidR="007322DA" w:rsidP="100924F9" w:rsidRDefault="007322DA" w14:textId="52414422" w14:paraId="1844D81B">
      <w:pPr>
        <w:spacing w:before="100" w:beforeAutospacing="on" w:after="100" w:afterAutospacing="on" w:line="300" w:lineRule="atLeast"/>
        <w:jc w:val="center"/>
        <w:rPr>
          <w:rFonts w:eastAsia="Times New Roman" w:cs="Segoe UI"/>
          <w:lang w:eastAsia="fr-FR"/>
        </w:rPr>
      </w:pPr>
      <w:r w:rsidRPr="100924F9" w:rsidR="007322DA">
        <w:rPr>
          <w:rFonts w:eastAsia="Times New Roman" w:cs="Segoe UI"/>
          <w:kern w:val="0"/>
          <w:highlight w:val="lightGray"/>
          <w:lang w:eastAsia="fr-FR"/>
          <w14:ligatures w14:val="none"/>
        </w:rPr>
        <w:t>Le/La Président(e)/Maire</w:t>
      </w:r>
    </w:p>
    <w:sectPr w:rsidRPr="007322DA" w:rsidR="00BA28C8">
      <w:headerReference w:type="even" r:id="rId7"/>
      <w:headerReference w:type="default" r:id="rId8"/>
      <w:footerReference w:type="even" r:id="rId9"/>
      <w:footerReference w:type="default" r:id="rId10"/>
      <w:headerReference w:type="first" r:id="rId11"/>
      <w:footerReference w:type="first" r:id="rId12"/>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5A62" w:rsidP="00CF1295" w:rsidRDefault="00235A62" w14:paraId="3BC05ABE" w14:textId="77777777">
      <w:pPr>
        <w:spacing w:after="0" w:line="240" w:lineRule="auto"/>
      </w:pPr>
      <w:r>
        <w:separator/>
      </w:r>
    </w:p>
  </w:endnote>
  <w:endnote w:type="continuationSeparator" w:id="0">
    <w:p w:rsidR="00235A62" w:rsidP="00CF1295" w:rsidRDefault="00235A62" w14:paraId="2EB599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295" w:rsidRDefault="00CF1295" w14:paraId="32A09975"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295" w:rsidRDefault="00CF1295" w14:paraId="6F6C4042" w14:textId="7777777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295" w:rsidRDefault="00CF1295" w14:paraId="669BA9FB"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5A62" w:rsidP="00CF1295" w:rsidRDefault="00235A62" w14:paraId="2A237BA7" w14:textId="77777777">
      <w:pPr>
        <w:spacing w:after="0" w:line="240" w:lineRule="auto"/>
      </w:pPr>
      <w:r>
        <w:separator/>
      </w:r>
    </w:p>
  </w:footnote>
  <w:footnote w:type="continuationSeparator" w:id="0">
    <w:p w:rsidR="00235A62" w:rsidP="00CF1295" w:rsidRDefault="00235A62" w14:paraId="2301291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295" w:rsidRDefault="00CF1295" w14:paraId="51573587"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856518"/>
      <w:docPartObj>
        <w:docPartGallery w:val="Watermarks"/>
        <w:docPartUnique/>
      </w:docPartObj>
    </w:sdtPr>
    <w:sdtContent>
      <w:p w:rsidR="00CF1295" w:rsidRDefault="00CF1295" w14:paraId="2B907C15" w14:textId="05995324">
        <w:pPr>
          <w:pStyle w:val="En-tte"/>
        </w:pPr>
        <w:r>
          <w:pict w14:anchorId="7E3B88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8365970" style="position:absolute;left:0;text-align:left;margin-left:0;margin-top:0;width:538.55pt;height:100.95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Exemple de courrier"/>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F1295" w:rsidRDefault="00CF1295" w14:paraId="7F750AB6"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50AFB"/>
    <w:multiLevelType w:val="multilevel"/>
    <w:tmpl w:val="03285B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87175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295"/>
    <w:rsid w:val="001363E4"/>
    <w:rsid w:val="00235A62"/>
    <w:rsid w:val="003B6DC3"/>
    <w:rsid w:val="0046111B"/>
    <w:rsid w:val="006A23CC"/>
    <w:rsid w:val="006F48B6"/>
    <w:rsid w:val="007322DA"/>
    <w:rsid w:val="00823DCD"/>
    <w:rsid w:val="00A31732"/>
    <w:rsid w:val="00A86A51"/>
    <w:rsid w:val="00AB3783"/>
    <w:rsid w:val="00BA28C8"/>
    <w:rsid w:val="00CF1295"/>
    <w:rsid w:val="00EC409C"/>
    <w:rsid w:val="100924F9"/>
    <w:rsid w:val="16AF87E5"/>
    <w:rsid w:val="2C1F2918"/>
    <w:rsid w:val="35F737C9"/>
    <w:rsid w:val="60C7570D"/>
    <w:rsid w:val="64157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63965"/>
  <w15:chartTrackingRefBased/>
  <w15:docId w15:val="{F9296632-E2A5-4CB1-9EA5-6D570612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Rounded MT Bold" w:hAnsi="Arial Rounded MT Bold" w:cs="Times New Roman" w:eastAsiaTheme="minorHAnsi"/>
        <w:smallCaps/>
        <w:sz w:val="22"/>
        <w:szCs w:val="36"/>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409C"/>
    <w:pPr>
      <w:spacing w:line="278" w:lineRule="auto"/>
      <w:jc w:val="both"/>
    </w:pPr>
    <w:rPr>
      <w:rFonts w:ascii="Verdana" w:hAnsi="Verdana" w:cstheme="minorBidi"/>
      <w:smallCaps w:val="0"/>
      <w:kern w:val="2"/>
      <w:sz w:val="20"/>
      <w:szCs w:val="24"/>
      <w14:ligatures w14:val="standardContextual"/>
    </w:rPr>
  </w:style>
  <w:style w:type="paragraph" w:styleId="Titre1">
    <w:name w:val="heading 1"/>
    <w:basedOn w:val="Normal"/>
    <w:next w:val="Normal"/>
    <w:link w:val="Titre1Car"/>
    <w:uiPriority w:val="9"/>
    <w:qFormat/>
    <w:rsid w:val="00CF129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F129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F1295"/>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F1295"/>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F1295"/>
    <w:pPr>
      <w:keepNext/>
      <w:keepLines/>
      <w:spacing w:before="80" w:after="40"/>
      <w:outlineLvl w:val="4"/>
    </w:pPr>
    <w:rPr>
      <w:rFonts w:asciiTheme="minorHAnsi" w:hAnsiTheme="minorHAnsi"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F1295"/>
    <w:pPr>
      <w:keepNext/>
      <w:keepLines/>
      <w:spacing w:before="40" w:after="0"/>
      <w:outlineLvl w:val="5"/>
    </w:pPr>
    <w:rPr>
      <w:rFonts w:asciiTheme="minorHAnsi" w:hAnsiTheme="minorHAnsi"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F1295"/>
    <w:pPr>
      <w:keepNext/>
      <w:keepLines/>
      <w:spacing w:before="40" w:after="0"/>
      <w:outlineLvl w:val="6"/>
    </w:pPr>
    <w:rPr>
      <w:rFonts w:asciiTheme="minorHAnsi" w:hAnsiTheme="minorHAnsi"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F1295"/>
    <w:pPr>
      <w:keepNext/>
      <w:keepLines/>
      <w:spacing w:after="0"/>
      <w:outlineLvl w:val="7"/>
    </w:pPr>
    <w:rPr>
      <w:rFonts w:asciiTheme="minorHAnsi" w:hAnsiTheme="minorHAnsi"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F1295"/>
    <w:pPr>
      <w:keepNext/>
      <w:keepLines/>
      <w:spacing w:after="0"/>
      <w:outlineLvl w:val="8"/>
    </w:pPr>
    <w:rPr>
      <w:rFonts w:asciiTheme="minorHAnsi" w:hAnsiTheme="minorHAnsi"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CF1295"/>
    <w:rPr>
      <w:rFonts w:asciiTheme="majorHAnsi" w:hAnsiTheme="majorHAnsi" w:eastAsiaTheme="majorEastAsia" w:cstheme="majorBidi"/>
      <w:smallCaps w:val="0"/>
      <w:color w:val="0F4761" w:themeColor="accent1" w:themeShade="BF"/>
      <w:kern w:val="2"/>
      <w:sz w:val="40"/>
      <w:szCs w:val="40"/>
      <w14:ligatures w14:val="standardContextual"/>
    </w:rPr>
  </w:style>
  <w:style w:type="character" w:styleId="Titre2Car" w:customStyle="1">
    <w:name w:val="Titre 2 Car"/>
    <w:basedOn w:val="Policepardfaut"/>
    <w:link w:val="Titre2"/>
    <w:uiPriority w:val="9"/>
    <w:semiHidden/>
    <w:rsid w:val="00CF1295"/>
    <w:rPr>
      <w:rFonts w:asciiTheme="majorHAnsi" w:hAnsiTheme="majorHAnsi" w:eastAsiaTheme="majorEastAsia" w:cstheme="majorBidi"/>
      <w:smallCaps w:val="0"/>
      <w:color w:val="0F4761" w:themeColor="accent1" w:themeShade="BF"/>
      <w:kern w:val="2"/>
      <w:sz w:val="32"/>
      <w:szCs w:val="32"/>
      <w14:ligatures w14:val="standardContextual"/>
    </w:rPr>
  </w:style>
  <w:style w:type="character" w:styleId="Titre3Car" w:customStyle="1">
    <w:name w:val="Titre 3 Car"/>
    <w:basedOn w:val="Policepardfaut"/>
    <w:link w:val="Titre3"/>
    <w:uiPriority w:val="9"/>
    <w:semiHidden/>
    <w:rsid w:val="00CF1295"/>
    <w:rPr>
      <w:rFonts w:asciiTheme="minorHAnsi" w:hAnsiTheme="minorHAnsi" w:eastAsiaTheme="majorEastAsia" w:cstheme="majorBidi"/>
      <w:smallCaps w:val="0"/>
      <w:color w:val="0F4761" w:themeColor="accent1" w:themeShade="BF"/>
      <w:kern w:val="2"/>
      <w:sz w:val="28"/>
      <w:szCs w:val="28"/>
      <w14:ligatures w14:val="standardContextual"/>
    </w:rPr>
  </w:style>
  <w:style w:type="character" w:styleId="Titre4Car" w:customStyle="1">
    <w:name w:val="Titre 4 Car"/>
    <w:basedOn w:val="Policepardfaut"/>
    <w:link w:val="Titre4"/>
    <w:uiPriority w:val="9"/>
    <w:semiHidden/>
    <w:rsid w:val="00CF1295"/>
    <w:rPr>
      <w:rFonts w:asciiTheme="minorHAnsi" w:hAnsiTheme="minorHAnsi" w:eastAsiaTheme="majorEastAsia" w:cstheme="majorBidi"/>
      <w:i/>
      <w:iCs/>
      <w:smallCaps w:val="0"/>
      <w:color w:val="0F4761" w:themeColor="accent1" w:themeShade="BF"/>
      <w:kern w:val="2"/>
      <w:sz w:val="20"/>
      <w:szCs w:val="24"/>
      <w14:ligatures w14:val="standardContextual"/>
    </w:rPr>
  </w:style>
  <w:style w:type="character" w:styleId="Titre5Car" w:customStyle="1">
    <w:name w:val="Titre 5 Car"/>
    <w:basedOn w:val="Policepardfaut"/>
    <w:link w:val="Titre5"/>
    <w:uiPriority w:val="9"/>
    <w:semiHidden/>
    <w:rsid w:val="00CF1295"/>
    <w:rPr>
      <w:rFonts w:asciiTheme="minorHAnsi" w:hAnsiTheme="minorHAnsi" w:eastAsiaTheme="majorEastAsia" w:cstheme="majorBidi"/>
      <w:smallCaps w:val="0"/>
      <w:color w:val="0F4761" w:themeColor="accent1" w:themeShade="BF"/>
      <w:kern w:val="2"/>
      <w:sz w:val="20"/>
      <w:szCs w:val="24"/>
      <w14:ligatures w14:val="standardContextual"/>
    </w:rPr>
  </w:style>
  <w:style w:type="character" w:styleId="Titre6Car" w:customStyle="1">
    <w:name w:val="Titre 6 Car"/>
    <w:basedOn w:val="Policepardfaut"/>
    <w:link w:val="Titre6"/>
    <w:uiPriority w:val="9"/>
    <w:semiHidden/>
    <w:rsid w:val="00CF1295"/>
    <w:rPr>
      <w:rFonts w:asciiTheme="minorHAnsi" w:hAnsiTheme="minorHAnsi" w:eastAsiaTheme="majorEastAsia" w:cstheme="majorBidi"/>
      <w:i/>
      <w:iCs/>
      <w:smallCaps w:val="0"/>
      <w:color w:val="595959" w:themeColor="text1" w:themeTint="A6"/>
      <w:kern w:val="2"/>
      <w:sz w:val="20"/>
      <w:szCs w:val="24"/>
      <w14:ligatures w14:val="standardContextual"/>
    </w:rPr>
  </w:style>
  <w:style w:type="character" w:styleId="Titre7Car" w:customStyle="1">
    <w:name w:val="Titre 7 Car"/>
    <w:basedOn w:val="Policepardfaut"/>
    <w:link w:val="Titre7"/>
    <w:uiPriority w:val="9"/>
    <w:semiHidden/>
    <w:rsid w:val="00CF1295"/>
    <w:rPr>
      <w:rFonts w:asciiTheme="minorHAnsi" w:hAnsiTheme="minorHAnsi" w:eastAsiaTheme="majorEastAsia" w:cstheme="majorBidi"/>
      <w:smallCaps w:val="0"/>
      <w:color w:val="595959" w:themeColor="text1" w:themeTint="A6"/>
      <w:kern w:val="2"/>
      <w:sz w:val="20"/>
      <w:szCs w:val="24"/>
      <w14:ligatures w14:val="standardContextual"/>
    </w:rPr>
  </w:style>
  <w:style w:type="character" w:styleId="Titre8Car" w:customStyle="1">
    <w:name w:val="Titre 8 Car"/>
    <w:basedOn w:val="Policepardfaut"/>
    <w:link w:val="Titre8"/>
    <w:uiPriority w:val="9"/>
    <w:semiHidden/>
    <w:rsid w:val="00CF1295"/>
    <w:rPr>
      <w:rFonts w:asciiTheme="minorHAnsi" w:hAnsiTheme="minorHAnsi" w:eastAsiaTheme="majorEastAsia" w:cstheme="majorBidi"/>
      <w:i/>
      <w:iCs/>
      <w:smallCaps w:val="0"/>
      <w:color w:val="272727" w:themeColor="text1" w:themeTint="D8"/>
      <w:kern w:val="2"/>
      <w:sz w:val="20"/>
      <w:szCs w:val="24"/>
      <w14:ligatures w14:val="standardContextual"/>
    </w:rPr>
  </w:style>
  <w:style w:type="character" w:styleId="Titre9Car" w:customStyle="1">
    <w:name w:val="Titre 9 Car"/>
    <w:basedOn w:val="Policepardfaut"/>
    <w:link w:val="Titre9"/>
    <w:uiPriority w:val="9"/>
    <w:semiHidden/>
    <w:rsid w:val="00CF1295"/>
    <w:rPr>
      <w:rFonts w:asciiTheme="minorHAnsi" w:hAnsiTheme="minorHAnsi" w:eastAsiaTheme="majorEastAsia" w:cstheme="majorBidi"/>
      <w:smallCaps w:val="0"/>
      <w:color w:val="272727" w:themeColor="text1" w:themeTint="D8"/>
      <w:kern w:val="2"/>
      <w:sz w:val="20"/>
      <w:szCs w:val="24"/>
      <w14:ligatures w14:val="standardContextual"/>
    </w:rPr>
  </w:style>
  <w:style w:type="paragraph" w:styleId="Titre">
    <w:name w:val="Title"/>
    <w:basedOn w:val="Normal"/>
    <w:next w:val="Normal"/>
    <w:link w:val="TitreCar"/>
    <w:uiPriority w:val="10"/>
    <w:qFormat/>
    <w:rsid w:val="00CF1295"/>
    <w:pPr>
      <w:spacing w:after="8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CF1295"/>
    <w:rPr>
      <w:rFonts w:asciiTheme="majorHAnsi" w:hAnsiTheme="majorHAnsi" w:eastAsiaTheme="majorEastAsia" w:cstheme="majorBidi"/>
      <w:smallCaps w:val="0"/>
      <w:spacing w:val="-10"/>
      <w:kern w:val="28"/>
      <w:sz w:val="56"/>
      <w:szCs w:val="56"/>
      <w14:ligatures w14:val="standardContextual"/>
    </w:rPr>
  </w:style>
  <w:style w:type="paragraph" w:styleId="Sous-titre">
    <w:name w:val="Subtitle"/>
    <w:basedOn w:val="Normal"/>
    <w:next w:val="Normal"/>
    <w:link w:val="Sous-titreCar"/>
    <w:uiPriority w:val="11"/>
    <w:qFormat/>
    <w:rsid w:val="00CF1295"/>
    <w:pPr>
      <w:numPr>
        <w:ilvl w:val="1"/>
      </w:numPr>
    </w:pPr>
    <w:rPr>
      <w:rFonts w:asciiTheme="minorHAnsi" w:hAnsiTheme="minorHAnsi"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CF1295"/>
    <w:rPr>
      <w:rFonts w:asciiTheme="minorHAnsi" w:hAnsiTheme="minorHAnsi" w:eastAsiaTheme="majorEastAsia" w:cstheme="majorBidi"/>
      <w:smallCaps w:val="0"/>
      <w:color w:val="595959" w:themeColor="text1" w:themeTint="A6"/>
      <w:spacing w:val="15"/>
      <w:kern w:val="2"/>
      <w:sz w:val="28"/>
      <w:szCs w:val="28"/>
      <w14:ligatures w14:val="standardContextual"/>
    </w:rPr>
  </w:style>
  <w:style w:type="paragraph" w:styleId="Citation">
    <w:name w:val="Quote"/>
    <w:basedOn w:val="Normal"/>
    <w:next w:val="Normal"/>
    <w:link w:val="CitationCar"/>
    <w:uiPriority w:val="29"/>
    <w:qFormat/>
    <w:rsid w:val="00CF1295"/>
    <w:pPr>
      <w:spacing w:before="160"/>
      <w:jc w:val="center"/>
    </w:pPr>
    <w:rPr>
      <w:i/>
      <w:iCs/>
      <w:color w:val="404040" w:themeColor="text1" w:themeTint="BF"/>
    </w:rPr>
  </w:style>
  <w:style w:type="character" w:styleId="CitationCar" w:customStyle="1">
    <w:name w:val="Citation Car"/>
    <w:basedOn w:val="Policepardfaut"/>
    <w:link w:val="Citation"/>
    <w:uiPriority w:val="29"/>
    <w:rsid w:val="00CF1295"/>
    <w:rPr>
      <w:rFonts w:ascii="Verdana" w:hAnsi="Verdana" w:cstheme="minorBidi"/>
      <w:i/>
      <w:iCs/>
      <w:smallCaps w:val="0"/>
      <w:color w:val="404040" w:themeColor="text1" w:themeTint="BF"/>
      <w:kern w:val="2"/>
      <w:sz w:val="20"/>
      <w:szCs w:val="24"/>
      <w14:ligatures w14:val="standardContextual"/>
    </w:rPr>
  </w:style>
  <w:style w:type="paragraph" w:styleId="Paragraphedeliste">
    <w:name w:val="List Paragraph"/>
    <w:basedOn w:val="Normal"/>
    <w:uiPriority w:val="34"/>
    <w:qFormat/>
    <w:rsid w:val="00CF1295"/>
    <w:pPr>
      <w:ind w:left="720"/>
      <w:contextualSpacing/>
    </w:pPr>
  </w:style>
  <w:style w:type="character" w:styleId="Accentuationintense">
    <w:name w:val="Intense Emphasis"/>
    <w:basedOn w:val="Policepardfaut"/>
    <w:uiPriority w:val="21"/>
    <w:qFormat/>
    <w:rsid w:val="00CF1295"/>
    <w:rPr>
      <w:i/>
      <w:iCs/>
      <w:color w:val="0F4761" w:themeColor="accent1" w:themeShade="BF"/>
    </w:rPr>
  </w:style>
  <w:style w:type="paragraph" w:styleId="Citationintense">
    <w:name w:val="Intense Quote"/>
    <w:basedOn w:val="Normal"/>
    <w:next w:val="Normal"/>
    <w:link w:val="CitationintenseCar"/>
    <w:uiPriority w:val="30"/>
    <w:qFormat/>
    <w:rsid w:val="00CF129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CF1295"/>
    <w:rPr>
      <w:rFonts w:ascii="Verdana" w:hAnsi="Verdana" w:cstheme="minorBidi"/>
      <w:i/>
      <w:iCs/>
      <w:smallCaps w:val="0"/>
      <w:color w:val="0F4761" w:themeColor="accent1" w:themeShade="BF"/>
      <w:kern w:val="2"/>
      <w:sz w:val="20"/>
      <w:szCs w:val="24"/>
      <w14:ligatures w14:val="standardContextual"/>
    </w:rPr>
  </w:style>
  <w:style w:type="character" w:styleId="Rfrenceintense">
    <w:name w:val="Intense Reference"/>
    <w:basedOn w:val="Policepardfaut"/>
    <w:uiPriority w:val="32"/>
    <w:qFormat/>
    <w:rsid w:val="00CF1295"/>
    <w:rPr>
      <w:b/>
      <w:bCs/>
      <w:smallCaps w:val="0"/>
      <w:color w:val="0F4761" w:themeColor="accent1" w:themeShade="BF"/>
      <w:spacing w:val="5"/>
    </w:rPr>
  </w:style>
  <w:style w:type="paragraph" w:styleId="En-tte">
    <w:name w:val="header"/>
    <w:basedOn w:val="Normal"/>
    <w:link w:val="En-tteCar"/>
    <w:uiPriority w:val="99"/>
    <w:unhideWhenUsed/>
    <w:rsid w:val="00CF1295"/>
    <w:pPr>
      <w:tabs>
        <w:tab w:val="center" w:pos="4536"/>
        <w:tab w:val="right" w:pos="9072"/>
      </w:tabs>
      <w:spacing w:after="0" w:line="240" w:lineRule="auto"/>
    </w:pPr>
  </w:style>
  <w:style w:type="character" w:styleId="En-tteCar" w:customStyle="1">
    <w:name w:val="En-tête Car"/>
    <w:basedOn w:val="Policepardfaut"/>
    <w:link w:val="En-tte"/>
    <w:uiPriority w:val="99"/>
    <w:rsid w:val="00CF1295"/>
    <w:rPr>
      <w:rFonts w:ascii="Verdana" w:hAnsi="Verdana" w:cstheme="minorBidi"/>
      <w:smallCaps w:val="0"/>
      <w:kern w:val="2"/>
      <w:sz w:val="20"/>
      <w:szCs w:val="24"/>
      <w14:ligatures w14:val="standardContextual"/>
    </w:rPr>
  </w:style>
  <w:style w:type="paragraph" w:styleId="Pieddepage">
    <w:name w:val="footer"/>
    <w:basedOn w:val="Normal"/>
    <w:link w:val="PieddepageCar"/>
    <w:uiPriority w:val="99"/>
    <w:unhideWhenUsed/>
    <w:rsid w:val="00CF1295"/>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CF1295"/>
    <w:rPr>
      <w:rFonts w:ascii="Verdana" w:hAnsi="Verdana" w:cstheme="minorBidi"/>
      <w:smallCaps w:val="0"/>
      <w:kern w:val="2"/>
      <w:sz w:val="2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Rochelle</dc:creator>
  <keywords/>
  <dc:description/>
  <lastModifiedBy>Claire Rochelle</lastModifiedBy>
  <revision>2</revision>
  <dcterms:created xsi:type="dcterms:W3CDTF">2026-06-04T07:40:00.0000000Z</dcterms:created>
  <dcterms:modified xsi:type="dcterms:W3CDTF">2026-06-04T08:44:52.9092300Z</dcterms:modified>
</coreProperties>
</file>